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la Capacitación en 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la Capacitación en 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capacitar a los facilitadores del programa Crianza con Conciencia+.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 capacitador consisten en proporcionar supervisión y apoyo para los facilitadores que imparten el programa. Las habilidades que necesitas incluyen el comprender las etapas del desarrollo infantil; conocer sobre derechos humanos; saber halagar y animar a las y los facilitadores; usar la habilidad de escucha activa; mostrar constancia y compasión; explorar los problemas y practicar diversas soluciones. Mediante estas habilidades, las y los capacitadores modelan las mismas habilidades que necesitan los facilitadores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facilitadores: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las y los facilitadores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Practicar tus habilidades de capacitación, antes de una sesión, te dará más confianza y serás capaz de impartir el programa de manera efectiva. También, ayuda a modelar los comportamientos que queremos ver en las y los facilitadores (y en las madres, los padres y las personas cuidadoras). Si hay algo que no recuerdes o que todavía no te sientas muy agusto enseñando, practícalo con los demás capacitadores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los facilitadores que imparten el programa. Debes asistir a un curso de formación para facilitadores y capacitadores en la impartición del programa antes de comenzar a impartir el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los facilitadores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Capacitación</w:t>
      </w:r>
    </w:p>
    <w:p w14:paraId="00000066">
      <w:pPr>
        <w:pStyle w:val="Heading4"/>
      </w:pPr>
      <w:bookmarkStart w:colFirst="0" w:colLast="0" w:name="_45s1apj4ecb7" w:id="23"/>
      <w:bookmarkEnd w:id="23"/>
      <w:r>
        <w:t xml:space="preserve">Enfoque de Aprendizaje Activo Participativo </w:t>
      </w:r>
    </w:p>
    <w:p w14:paraId="00000067">
      <w:r>
        <w:t xml:space="preserve">Impartirás la capacitación como parte del Programa Crianza con Conciencia+ utilizando técnicas específicas basadas en un enfoque activo-participativo de aprendizaje. Como capacitadores, proporcionarás supervisión a manera de apoyo a los facilitadores para ayudarles a identificar y poner en práctica soluciones a los retos que experimenten al impartir el programa. Esto ayudará a los facilitadores a adquirir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Es útil pensar en los facilitadores como los expertos que mejor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los facilitadores deben impartir el programa a las madres, los padres y las personas cuidadoras. </w:t>
      </w:r>
      <w:r>
        <w:t xml:space="preserve">Implica que las y los participantes aprendan juntos, en equipo, compartiendo experiencias y solucionando problemas. Este enfoque también fortalece la confianza de las y los participantes y les demuestra que sus opiniones importan y que son valiosas. Además, crea un sentimiento de pertenencia, apoyo, comprensión mutua y respeto dentro del grupo. Las y los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las y los facilitadores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y los facilitadores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y los facilitadores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Capacitadores (y Facilitadores) </w:t>
      </w:r>
    </w:p>
    <w:p w14:paraId="0000006F">
      <w:pPr>
        <w:spacing w:after="200" w:lineRule="auto"/>
        <w:rPr>
          <w:b w:val="1"/>
          <w:color w:val="0b4060"/>
        </w:rPr>
        <w:pStyle w:val="P68B1DB1-Normal12"/>
      </w:pPr>
      <w:r>
        <w:t xml:space="preserve">A continuación, se exponen algunas habilidades básicas de "buenas prácticas" para ti como capacitador. Son las mismas que deben de considerar los facilitadores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 y halaga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los facilitadores, con mucho tacto, cuáles son las reglas básicas y los acuerdos a los que llegaron con el fin de mantener un espacio de formación claro y favorecedor;</w:t>
      </w:r>
    </w:p>
    <w:p w14:paraId="00000073">
      <w:pPr>
        <w:numPr>
          <w:ilvl w:val="0"/>
          <w:numId w:val="12"/>
        </w:numPr>
        <w:spacing w:after="200" w:lineRule="auto"/>
        <w:ind w:left="720" w:hanging="360"/>
        <w:rPr>
          <w:color w:val="0b4060"/>
        </w:rPr>
        <w:pStyle w:val="P68B1DB1-Normal12"/>
      </w:pPr>
      <w:r>
        <w:t xml:space="preserve">¡Diviértete con tus facilitadores! Comprométete con el material y participa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Resume y recapitula los principios básicos y las habilidades de facilitación para garantizar que los facilitadores van comprendiendo cada módulo y su relevancia;</w:t>
      </w:r>
    </w:p>
    <w:p w14:paraId="00000075">
      <w:pPr>
        <w:numPr>
          <w:ilvl w:val="0"/>
          <w:numId w:val="12"/>
        </w:numPr>
        <w:spacing w:after="200" w:lineRule="auto"/>
        <w:ind w:left="720" w:hanging="360"/>
        <w:rPr>
          <w:color w:val="0b4060"/>
        </w:rPr>
        <w:pStyle w:val="P68B1DB1-Normal12"/>
      </w:pPr>
      <w:r>
        <w:t xml:space="preserve">Busca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adelantarse un paso más, ya que estos principios son igual de relevantes para las madres, los padres y las personas cuidadoras que interactúan con sus niñas, niños y adolescentes, como para los formadores y facilitadores: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facilitadores/madres, padres, personas cuidadoras/niñas y niños se apoyen entre sí, en lugar de simplemente darles la solución (por ejemplo, buscando a otras personas que hayan vivido situaciones difíciles similares y sepan cómo afrontarlas mejor);</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los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ACEPTAR</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EXPLORAR</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los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y Halagar.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los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los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Abre o desbloquea tu teléfono.</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Al usar Formando Conciencia+, los facilitadores podrán compartir el contenido semanal y reunir toda la información necesaria de manera eficiente y sin complicaciones. El diseño estructurado e intuitivo de Formando Conciencia+ asegura que todas las funciones esenciales son fáciles de encontrar. </w:t>
      </w:r>
    </w:p>
    <w:p w14:paraId="000000FE">
      <w:r>
        <w:t xml:space="preserve">A key feature of the Formando Conciencia+ App is the scripted message that provides the structure for the WhatsApp chat session. Los grupos de WhatsApp guiados por los facilitadores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los facilitadores compartan los mensajes programados que se encuentran en la App de Formando Conciencia+.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Pregúntate: "¿Cuál es mi experiencia en este momento?"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todo el cuerpo. [Pause]</w:t>
      </w:r>
    </w:p>
    <w:p w14:paraId="000001B9">
      <w:pPr>
        <w:numPr>
          <w:ilvl w:val="0"/>
          <w:numId w:val="18"/>
        </w:numPr>
        <w:spacing w:after="200" w:lineRule="auto"/>
        <w:ind w:left="1440" w:hanging="360"/>
        <w:rPr>
          <w:color w:val="0b4060"/>
          <w:u w:val="none"/>
        </w:rPr>
        <w:pStyle w:val="P68B1DB1-Normal12"/>
      </w:pPr>
      <w:r>
        <w:t xml:space="preserve">Permite que tu atención se extienda a los sonidos del cuarto en el que estás.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los participantes que </w:t>
      </w:r>
      <w:r>
        <w:rPr>
          <w:b w:val="1"/>
        </w:rPr>
        <w:t xml:space="preserve">ellos </w:t>
      </w:r>
      <w:r>
        <w:t xml:space="preserve">crearon las reglas para las sesiones.</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Pídele a los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 niño o niña,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